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         </w:t>
        <w:tab/>
        <w:t xml:space="preserve">  </w:t>
        <w:tab/>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MEDIA CONTACT:</w:t>
      </w:r>
    </w:p>
    <w:p w:rsidR="00000000" w:rsidDel="00000000" w:rsidP="00000000" w:rsidRDefault="00000000" w:rsidRPr="00000000" w14:paraId="00000004">
      <w:pPr>
        <w:rPr/>
      </w:pPr>
      <w:r w:rsidDel="00000000" w:rsidR="00000000" w:rsidRPr="00000000">
        <w:rPr>
          <w:rtl w:val="0"/>
        </w:rPr>
        <w:t xml:space="preserve">Ellen Neiers, PR Manager</w:t>
      </w:r>
    </w:p>
    <w:p w:rsidR="00000000" w:rsidDel="00000000" w:rsidP="00000000" w:rsidRDefault="00000000" w:rsidRPr="00000000" w14:paraId="00000005">
      <w:pPr>
        <w:rPr/>
      </w:pPr>
      <w:hyperlink r:id="rId6">
        <w:r w:rsidDel="00000000" w:rsidR="00000000" w:rsidRPr="00000000">
          <w:rPr>
            <w:color w:val="1155cc"/>
            <w:u w:val="single"/>
            <w:rtl w:val="0"/>
          </w:rPr>
          <w:t xml:space="preserve">eneiers@houstonballet.org</w:t>
        </w:r>
      </w:hyperlink>
      <w:r w:rsidDel="00000000" w:rsidR="00000000" w:rsidRPr="00000000">
        <w:rPr>
          <w:rtl w:val="0"/>
        </w:rPr>
        <w:t xml:space="preserve"> | </w:t>
      </w:r>
      <w:hyperlink r:id="rId7">
        <w:r w:rsidDel="00000000" w:rsidR="00000000" w:rsidRPr="00000000">
          <w:rPr>
            <w:color w:val="1155cc"/>
            <w:u w:val="single"/>
            <w:rtl w:val="0"/>
          </w:rPr>
          <w:t xml:space="preserve">press@houstonballet.org</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C: (936) 230-9190</w:t>
      </w:r>
    </w:p>
    <w:p w:rsidR="00000000" w:rsidDel="00000000" w:rsidP="00000000" w:rsidRDefault="00000000" w:rsidRPr="00000000" w14:paraId="00000007">
      <w:pPr>
        <w:spacing w:line="276" w:lineRule="auto"/>
        <w:jc w:val="center"/>
        <w:rPr/>
      </w:pPr>
      <w:r w:rsidDel="00000000" w:rsidR="00000000" w:rsidRPr="00000000">
        <w:rPr/>
        <w:drawing>
          <wp:inline distB="0" distT="0" distL="0" distR="0">
            <wp:extent cx="1981200" cy="438150"/>
            <wp:effectExtent b="0" l="0" r="0" t="0"/>
            <wp:docPr descr="A black background with purple letters&#10;&#10;Description automatically generated" id="1" name="image1.png"/>
            <a:graphic>
              <a:graphicData uri="http://schemas.openxmlformats.org/drawingml/2006/picture">
                <pic:pic>
                  <pic:nvPicPr>
                    <pic:cNvPr descr="A black background with purple letters&#10;&#10;Description automatically generated" id="0" name="image1.png"/>
                    <pic:cNvPicPr preferRelativeResize="0"/>
                  </pic:nvPicPr>
                  <pic:blipFill>
                    <a:blip r:embed="rId8"/>
                    <a:srcRect b="0" l="0" r="0" t="0"/>
                    <a:stretch>
                      <a:fillRect/>
                    </a:stretch>
                  </pic:blipFill>
                  <pic:spPr>
                    <a:xfrm>
                      <a:off x="0" y="0"/>
                      <a:ext cx="19812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Houston Ballet Elevates Harper Watters to Principal Dancer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Photos &amp; Videos</w:t>
      </w:r>
      <w:r w:rsidDel="00000000" w:rsidR="00000000" w:rsidRPr="00000000">
        <w:rPr>
          <w:rtl w:val="0"/>
        </w:rPr>
        <w:t xml:space="preserve">: [Link </w:t>
      </w:r>
      <w:hyperlink r:id="rId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Houston, TX – March 3, 2025 –</w:t>
      </w:r>
      <w:hyperlink r:id="rId10">
        <w:r w:rsidDel="00000000" w:rsidR="00000000" w:rsidRPr="00000000">
          <w:rPr>
            <w:color w:val="1155cc"/>
            <w:u w:val="single"/>
            <w:rtl w:val="0"/>
          </w:rPr>
          <w:t xml:space="preserve"> </w:t>
        </w:r>
      </w:hyperlink>
      <w:hyperlink r:id="rId11">
        <w:r w:rsidDel="00000000" w:rsidR="00000000" w:rsidRPr="00000000">
          <w:rPr>
            <w:color w:val="1155cc"/>
            <w:u w:val="single"/>
            <w:rtl w:val="0"/>
          </w:rPr>
          <w:t xml:space="preserve">Houston Ballet</w:t>
        </w:r>
      </w:hyperlink>
      <w:r w:rsidDel="00000000" w:rsidR="00000000" w:rsidRPr="00000000">
        <w:rPr>
          <w:rtl w:val="0"/>
        </w:rPr>
        <w:t xml:space="preserve"> is proud to announce the promotion of </w:t>
      </w:r>
      <w:hyperlink r:id="rId12">
        <w:r w:rsidDel="00000000" w:rsidR="00000000" w:rsidRPr="00000000">
          <w:rPr>
            <w:color w:val="1155cc"/>
            <w:u w:val="single"/>
            <w:rtl w:val="0"/>
          </w:rPr>
          <w:t xml:space="preserve">Harper Watters</w:t>
        </w:r>
      </w:hyperlink>
      <w:r w:rsidDel="00000000" w:rsidR="00000000" w:rsidRPr="00000000">
        <w:rPr>
          <w:rtl w:val="0"/>
        </w:rPr>
        <w:t xml:space="preserve"> to Principal Dancer. Formally a First Soloist, Watters was promoted on Saturday evening of March 1, 2025 after starring in Stanton Welch’s </w:t>
      </w:r>
      <w:r w:rsidDel="00000000" w:rsidR="00000000" w:rsidRPr="00000000">
        <w:rPr>
          <w:i w:val="1"/>
          <w:rtl w:val="0"/>
        </w:rPr>
        <w:t xml:space="preserve">Maninyas </w:t>
      </w:r>
      <w:r w:rsidDel="00000000" w:rsidR="00000000" w:rsidRPr="00000000">
        <w:rPr>
          <w:rtl w:val="0"/>
        </w:rPr>
        <w:t xml:space="preserve">as the Blue Couple. This achievement marks a defining moment in Watters’ illustrious career and the Company's first promotion to principal since 2018, underscoring the exceptional talent and dedication Harper brings to the stage.</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w:t>
      </w:r>
      <w:r w:rsidDel="00000000" w:rsidR="00000000" w:rsidRPr="00000000">
        <w:rPr>
          <w:rtl w:val="0"/>
        </w:rPr>
        <w:t xml:space="preserve">aised in Dover, New Hampshire, Harper's passion for dance was evident from a young age. He began his formal training at the Walnut Hill School for the Arts, a pivotal period that not only honed his technical skills but also fostered his growth as an out-and-proud individual. In 2009, Harper's journey with Houston Ballet commenced when he joined Houston Ballet II, the Company's second company. His remarkable talent and dedication quickly propelled him through the ranks: he advanced to the corps de ballet in 2011, was promoted to demi soloist in 2016, and ascended to soloist in 2017. In 2021, he achieved the position of first soloist.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“Stepping into my audition with Houston Ballet feels like yesterday, but it was the beginning of something so much bigger,” said Harper Watters, Principal Dancer at Houston Ballet. “That day, I felt a sense of humanity and identity that this community has continued to show me, and that feeling has only grown. I’m grateful to be part of Houston Ballet and excited for the journey ahead — expressing myself through dance and sharing that passion with the world.”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Throughout his tenure, Harper has captivated audiences with his performances in a diverse repertoire, including Stanton Welch’s </w:t>
      </w:r>
      <w:r w:rsidDel="00000000" w:rsidR="00000000" w:rsidRPr="00000000">
        <w:rPr>
          <w:i w:val="1"/>
          <w:rtl w:val="0"/>
        </w:rPr>
        <w:t xml:space="preserve">The Nutcracker </w:t>
      </w:r>
      <w:r w:rsidDel="00000000" w:rsidR="00000000" w:rsidRPr="00000000">
        <w:rPr>
          <w:rtl w:val="0"/>
        </w:rPr>
        <w:t xml:space="preserve">(Prince) and</w:t>
      </w:r>
      <w:r w:rsidDel="00000000" w:rsidR="00000000" w:rsidRPr="00000000">
        <w:rPr>
          <w:rtl w:val="0"/>
        </w:rPr>
        <w:t xml:space="preserve"> </w:t>
      </w:r>
      <w:r w:rsidDel="00000000" w:rsidR="00000000" w:rsidRPr="00000000">
        <w:rPr>
          <w:i w:val="1"/>
          <w:rtl w:val="0"/>
        </w:rPr>
        <w:t xml:space="preserve">La Bayadère</w:t>
      </w:r>
      <w:r w:rsidDel="00000000" w:rsidR="00000000" w:rsidRPr="00000000">
        <w:rPr>
          <w:rtl w:val="0"/>
        </w:rPr>
        <w:t xml:space="preserve"> (Performer)</w:t>
      </w:r>
      <w:r w:rsidDel="00000000" w:rsidR="00000000" w:rsidRPr="00000000">
        <w:rPr>
          <w:rtl w:val="0"/>
        </w:rPr>
        <w:t xml:space="preserve">; and Ben Stevenson's </w:t>
      </w:r>
      <w:r w:rsidDel="00000000" w:rsidR="00000000" w:rsidRPr="00000000">
        <w:rPr>
          <w:i w:val="1"/>
          <w:rtl w:val="0"/>
        </w:rPr>
        <w:t xml:space="preserve">The Nutcracker</w:t>
      </w:r>
      <w:r w:rsidDel="00000000" w:rsidR="00000000" w:rsidRPr="00000000">
        <w:rPr>
          <w:rtl w:val="0"/>
        </w:rPr>
        <w:t xml:space="preserve"> (Gopak and Lead Flower)</w:t>
      </w:r>
      <w:r w:rsidDel="00000000" w:rsidR="00000000" w:rsidRPr="00000000">
        <w:rPr>
          <w:rtl w:val="0"/>
        </w:rPr>
        <w:t xml:space="preserve">, </w:t>
      </w:r>
      <w:r w:rsidDel="00000000" w:rsidR="00000000" w:rsidRPr="00000000">
        <w:rPr>
          <w:i w:val="1"/>
          <w:rtl w:val="0"/>
        </w:rPr>
        <w:t xml:space="preserve">Don Quixote</w:t>
      </w:r>
      <w:r w:rsidDel="00000000" w:rsidR="00000000" w:rsidRPr="00000000">
        <w:rPr>
          <w:rtl w:val="0"/>
        </w:rPr>
        <w:t xml:space="preserve"> (Sancho Panza and Espada), </w:t>
      </w:r>
      <w:r w:rsidDel="00000000" w:rsidR="00000000" w:rsidRPr="00000000">
        <w:rPr>
          <w:i w:val="1"/>
          <w:rtl w:val="0"/>
        </w:rPr>
        <w:t xml:space="preserve">Giselle, </w:t>
      </w:r>
      <w:r w:rsidDel="00000000" w:rsidR="00000000" w:rsidRPr="00000000">
        <w:rPr>
          <w:rtl w:val="0"/>
        </w:rPr>
        <w:t xml:space="preserve">and </w:t>
      </w:r>
      <w:r w:rsidDel="00000000" w:rsidR="00000000" w:rsidRPr="00000000">
        <w:rPr>
          <w:i w:val="1"/>
          <w:rtl w:val="0"/>
        </w:rPr>
        <w:t xml:space="preserve">Romeo and Juliet</w:t>
      </w:r>
      <w:r w:rsidDel="00000000" w:rsidR="00000000" w:rsidRPr="00000000">
        <w:rPr>
          <w:rtl w:val="0"/>
        </w:rPr>
        <w:t xml:space="preserve">. He has danced 'Theme 1' in George Balanchine's </w:t>
      </w:r>
      <w:r w:rsidDel="00000000" w:rsidR="00000000" w:rsidRPr="00000000">
        <w:rPr>
          <w:i w:val="1"/>
          <w:rtl w:val="0"/>
        </w:rPr>
        <w:t xml:space="preserve">The Four Temperaments</w:t>
      </w:r>
      <w:r w:rsidDel="00000000" w:rsidR="00000000" w:rsidRPr="00000000">
        <w:rPr>
          <w:rtl w:val="0"/>
        </w:rPr>
        <w:t xml:space="preserve">, as well as roles in Balanchine's </w:t>
      </w:r>
      <w:r w:rsidDel="00000000" w:rsidR="00000000" w:rsidRPr="00000000">
        <w:rPr>
          <w:i w:val="1"/>
          <w:rtl w:val="0"/>
        </w:rPr>
        <w:t xml:space="preserve">Theme and Variations</w:t>
      </w:r>
      <w:r w:rsidDel="00000000" w:rsidR="00000000" w:rsidRPr="00000000">
        <w:rPr>
          <w:rtl w:val="0"/>
        </w:rPr>
        <w:t xml:space="preserve">, </w:t>
      </w:r>
      <w:r w:rsidDel="00000000" w:rsidR="00000000" w:rsidRPr="00000000">
        <w:rPr>
          <w:i w:val="1"/>
          <w:rtl w:val="0"/>
        </w:rPr>
        <w:t xml:space="preserve">Jewels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and </w:t>
      </w:r>
      <w:r w:rsidDel="00000000" w:rsidR="00000000" w:rsidRPr="00000000">
        <w:rPr>
          <w:i w:val="1"/>
          <w:rtl w:val="0"/>
        </w:rPr>
        <w:t xml:space="preserve">Ballet Imperial</w:t>
      </w:r>
      <w:r w:rsidDel="00000000" w:rsidR="00000000" w:rsidRPr="00000000">
        <w:rPr>
          <w:rtl w:val="0"/>
        </w:rPr>
        <w:t xml:space="preserve">. Additionally, he performed in the World Premiere of Edwaard Liang's </w:t>
      </w:r>
      <w:r w:rsidDel="00000000" w:rsidR="00000000" w:rsidRPr="00000000">
        <w:rPr>
          <w:i w:val="1"/>
          <w:rtl w:val="0"/>
        </w:rPr>
        <w:t xml:space="preserve">Murmuration </w:t>
      </w:r>
      <w:r w:rsidDel="00000000" w:rsidR="00000000" w:rsidRPr="00000000">
        <w:rPr>
          <w:rtl w:val="0"/>
        </w:rPr>
        <w:t xml:space="preserve">and created roles in Aszure Barton's </w:t>
      </w:r>
      <w:r w:rsidDel="00000000" w:rsidR="00000000" w:rsidRPr="00000000">
        <w:rPr>
          <w:i w:val="1"/>
          <w:rtl w:val="0"/>
        </w:rPr>
        <w:t xml:space="preserve">Angular Momentum</w:t>
      </w:r>
      <w:r w:rsidDel="00000000" w:rsidR="00000000" w:rsidRPr="00000000">
        <w:rPr>
          <w:rtl w:val="0"/>
        </w:rPr>
        <w:t xml:space="preserve"> and </w:t>
      </w:r>
      <w:r w:rsidDel="00000000" w:rsidR="00000000" w:rsidRPr="00000000">
        <w:rPr>
          <w:i w:val="1"/>
          <w:rtl w:val="0"/>
        </w:rPr>
        <w:t xml:space="preserve">Come In</w:t>
      </w:r>
      <w:r w:rsidDel="00000000" w:rsidR="00000000" w:rsidRPr="00000000">
        <w:rPr>
          <w:rtl w:val="0"/>
        </w:rPr>
        <w:t xml:space="preserve">; Garret Smith's </w:t>
      </w:r>
      <w:r w:rsidDel="00000000" w:rsidR="00000000" w:rsidRPr="00000000">
        <w:rPr>
          <w:i w:val="1"/>
          <w:rtl w:val="0"/>
        </w:rPr>
        <w:t xml:space="preserve">Return</w:t>
      </w:r>
      <w:r w:rsidDel="00000000" w:rsidR="00000000" w:rsidRPr="00000000">
        <w:rPr>
          <w:rtl w:val="0"/>
        </w:rPr>
        <w:t xml:space="preserve">; Justin Peck’s </w:t>
      </w:r>
      <w:r w:rsidDel="00000000" w:rsidR="00000000" w:rsidRPr="00000000">
        <w:rPr>
          <w:i w:val="1"/>
          <w:rtl w:val="0"/>
        </w:rPr>
        <w:t xml:space="preserve">Reflections </w:t>
      </w:r>
      <w:r w:rsidDel="00000000" w:rsidR="00000000" w:rsidRPr="00000000">
        <w:rPr>
          <w:rtl w:val="0"/>
        </w:rPr>
        <w:t xml:space="preserve">and Stanton Welch's </w:t>
      </w:r>
      <w:r w:rsidDel="00000000" w:rsidR="00000000" w:rsidRPr="00000000">
        <w:rPr>
          <w:i w:val="1"/>
          <w:rtl w:val="0"/>
        </w:rPr>
        <w:t xml:space="preserve">Sylvia </w:t>
      </w:r>
      <w:r w:rsidDel="00000000" w:rsidR="00000000" w:rsidRPr="00000000">
        <w:rPr>
          <w:rtl w:val="0"/>
        </w:rPr>
        <w:t xml:space="preserve">(Apollo), </w:t>
      </w:r>
      <w:r w:rsidDel="00000000" w:rsidR="00000000" w:rsidRPr="00000000">
        <w:rPr>
          <w:i w:val="1"/>
          <w:rtl w:val="0"/>
        </w:rPr>
        <w:t xml:space="preserve">The Rite of Spring</w:t>
      </w:r>
      <w:r w:rsidDel="00000000" w:rsidR="00000000" w:rsidRPr="00000000">
        <w:rPr>
          <w:rtl w:val="0"/>
        </w:rPr>
        <w:t xml:space="preserve">, and </w:t>
      </w:r>
      <w:r w:rsidDel="00000000" w:rsidR="00000000" w:rsidRPr="00000000">
        <w:rPr>
          <w:i w:val="1"/>
          <w:rtl w:val="0"/>
        </w:rPr>
        <w:t xml:space="preserve">The Young Person’s Guide to the Orchestra</w:t>
      </w:r>
      <w:r w:rsidDel="00000000" w:rsidR="00000000" w:rsidRPr="00000000">
        <w:rPr>
          <w:rtl w:val="0"/>
        </w:rPr>
        <w:t xml:space="preserve"> (Trumpet). Beyond the stage, Harper has become a prominent figure in the dance community through his vibrant social media presence. He has amassed a substantial following on platforms like Instagram, YouTube, and TikTok, where he shares insights into his life as a professional dancer and advocates for authenticity and self-expression.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Harper's promotion to Principal Dancer not only celebrates his artistic achievements but also highlights his role as a trailblazer in the ballet world. His journey reflects Houston Ballet's commitment to nurturing diverse talent and fostering an inclusive environment where artists </w:t>
      </w:r>
    </w:p>
    <w:p w:rsidR="00000000" w:rsidDel="00000000" w:rsidP="00000000" w:rsidRDefault="00000000" w:rsidRPr="00000000" w14:paraId="00000015">
      <w:pPr>
        <w:rPr/>
      </w:pPr>
      <w:r w:rsidDel="00000000" w:rsidR="00000000" w:rsidRPr="00000000">
        <w:rPr>
          <w:rtl w:val="0"/>
        </w:rPr>
        <w:t xml:space="preserve">can thrive.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 Harper steps into this new role, Houston Ballet eagerly anticipates the continued impact of his artistry, both on stage and within the broader community.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more information about Houston Ballet and upcoming performances, please visit</w:t>
      </w:r>
      <w:hyperlink r:id="rId13">
        <w:r w:rsidDel="00000000" w:rsidR="00000000" w:rsidRPr="00000000">
          <w:rPr>
            <w:color w:val="1155cc"/>
            <w:u w:val="single"/>
            <w:rtl w:val="0"/>
          </w:rPr>
          <w:t xml:space="preserve"> </w:t>
        </w:r>
      </w:hyperlink>
      <w:hyperlink r:id="rId14">
        <w:r w:rsidDel="00000000" w:rsidR="00000000" w:rsidRPr="00000000">
          <w:rPr>
            <w:color w:val="1155cc"/>
            <w:u w:val="single"/>
            <w:rtl w:val="0"/>
          </w:rPr>
          <w:t xml:space="preserve">www.houstonballet.org</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u w:val="single"/>
          <w:rtl w:val="0"/>
        </w:rPr>
        <w:t xml:space="preserve">ABOUT HOUSTON BALLET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Executive Director James Nelson serves as the administrative leader of the organization, a position he assumed in February 2012 after serving as the Company’s General Manager for more than a decade.</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15">
        <w:r w:rsidDel="00000000" w:rsidR="00000000" w:rsidRPr="00000000">
          <w:rPr>
            <w:color w:val="1155cc"/>
            <w:u w:val="single"/>
            <w:rtl w:val="0"/>
          </w:rPr>
          <w:t xml:space="preserve"> houstonballet.org</w:t>
        </w:r>
      </w:hyperlink>
      <w:r w:rsidDel="00000000" w:rsidR="00000000" w:rsidRPr="00000000">
        <w:rPr>
          <w:rtl w:val="0"/>
        </w:rPr>
      </w:r>
    </w:p>
    <w:p w:rsidR="00000000" w:rsidDel="00000000" w:rsidP="00000000" w:rsidRDefault="00000000" w:rsidRPr="00000000" w14:paraId="00000021">
      <w:pPr>
        <w:rPr>
          <w:color w:val="1155cc"/>
          <w:u w:val="single"/>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oustonballet.org/" TargetMode="External"/><Relationship Id="rId10" Type="http://schemas.openxmlformats.org/officeDocument/2006/relationships/hyperlink" Target="https://www.houstonballet.org/" TargetMode="External"/><Relationship Id="rId13" Type="http://schemas.openxmlformats.org/officeDocument/2006/relationships/hyperlink" Target="https://www.houstonballet.org/" TargetMode="External"/><Relationship Id="rId12" Type="http://schemas.openxmlformats.org/officeDocument/2006/relationships/hyperlink" Target="https://www.houstonballet.org/explore/dancers/first-soloist/harper-wa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cl/fo/9jc5a55m4ntw80sqs7mbd/APuV2wTab0xVbOTY4lffCZs?rlkey=sylp7sop6fdumf4weicsfr3d3&amp;st=ashwyxvx&amp;dl=0" TargetMode="External"/><Relationship Id="rId15"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 Id="rId14" Type="http://schemas.openxmlformats.org/officeDocument/2006/relationships/hyperlink" Target="http://www.houstonballet.org" TargetMode="External"/><Relationship Id="rId5" Type="http://schemas.openxmlformats.org/officeDocument/2006/relationships/styles" Target="styles.xml"/><Relationship Id="rId6" Type="http://schemas.openxmlformats.org/officeDocument/2006/relationships/hyperlink" Target="mailto:eneiers@houstonballet.org" TargetMode="External"/><Relationship Id="rId7" Type="http://schemas.openxmlformats.org/officeDocument/2006/relationships/hyperlink" Target="mailto:press@houstonballet.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